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0FF" w:rsidRPr="00E838C0" w:rsidRDefault="001B70FF" w:rsidP="002003E6">
      <w:pPr>
        <w:tabs>
          <w:tab w:val="center" w:pos="3594"/>
          <w:tab w:val="center" w:pos="5457"/>
        </w:tabs>
        <w:rPr>
          <w:rFonts w:ascii="Bookman Old Style" w:hAnsi="Bookman Old Style"/>
          <w:b/>
          <w:sz w:val="40"/>
          <w:szCs w:val="40"/>
        </w:rPr>
      </w:pPr>
      <w:r w:rsidRPr="00E838C0">
        <w:rPr>
          <w:rFonts w:ascii="Bookman Old Style" w:hAnsi="Bookman Old Style"/>
          <w:b/>
          <w:sz w:val="40"/>
          <w:szCs w:val="40"/>
        </w:rPr>
        <w:t xml:space="preserve"> </w:t>
      </w:r>
    </w:p>
    <w:p w:rsidR="001B70FF" w:rsidRPr="00235F90" w:rsidRDefault="001B70FF" w:rsidP="001B70FF">
      <w:pPr>
        <w:tabs>
          <w:tab w:val="center" w:pos="3594"/>
          <w:tab w:val="center" w:pos="5457"/>
        </w:tabs>
        <w:jc w:val="center"/>
        <w:rPr>
          <w:rFonts w:ascii="Bookman Old Style" w:hAnsi="Bookman Old Style"/>
        </w:rPr>
      </w:pPr>
      <w:r w:rsidRPr="00235F90">
        <w:rPr>
          <w:rFonts w:ascii="Bookman Old Style" w:hAnsi="Bookman Old Style"/>
        </w:rPr>
        <w:t>РБ 223050 Минская область, Минский р-н., агр. Колодищи, ул.Летняя, 23</w:t>
      </w:r>
    </w:p>
    <w:p w:rsidR="001B70FF" w:rsidRPr="00235F90" w:rsidRDefault="001B70FF" w:rsidP="001B70FF">
      <w:pPr>
        <w:tabs>
          <w:tab w:val="center" w:pos="3594"/>
          <w:tab w:val="center" w:pos="5457"/>
        </w:tabs>
        <w:jc w:val="center"/>
        <w:rPr>
          <w:rFonts w:ascii="Bookman Old Style" w:hAnsi="Bookman Old Style"/>
        </w:rPr>
      </w:pPr>
      <w:r w:rsidRPr="00235F90">
        <w:rPr>
          <w:rFonts w:ascii="Bookman Old Style" w:hAnsi="Bookman Old Style"/>
        </w:rPr>
        <w:t xml:space="preserve">тел./Факс: (+375-17) 207-93-50; 226-34-16; </w:t>
      </w:r>
      <w:r w:rsidRPr="00235F90">
        <w:rPr>
          <w:rFonts w:ascii="Bookman Old Style" w:hAnsi="Bookman Old Style"/>
          <w:lang w:val="en-US"/>
        </w:rPr>
        <w:t>GSM</w:t>
      </w:r>
      <w:r w:rsidR="00C44070">
        <w:rPr>
          <w:rFonts w:ascii="Bookman Old Style" w:hAnsi="Bookman Old Style"/>
        </w:rPr>
        <w:t>: (+375-44</w:t>
      </w:r>
      <w:r>
        <w:rPr>
          <w:rFonts w:ascii="Bookman Old Style" w:hAnsi="Bookman Old Style"/>
        </w:rPr>
        <w:t xml:space="preserve">) </w:t>
      </w:r>
      <w:r w:rsidR="00C44070">
        <w:rPr>
          <w:rFonts w:ascii="Bookman Old Style" w:hAnsi="Bookman Old Style"/>
        </w:rPr>
        <w:t>747-61-77</w:t>
      </w:r>
    </w:p>
    <w:p w:rsidR="001B70FF" w:rsidRPr="00235F90" w:rsidRDefault="001B70FF" w:rsidP="001B70FF">
      <w:pPr>
        <w:tabs>
          <w:tab w:val="center" w:pos="5457"/>
        </w:tabs>
        <w:jc w:val="center"/>
        <w:rPr>
          <w:rFonts w:ascii="Bookman Old Style" w:hAnsi="Bookman Old Style"/>
        </w:rPr>
      </w:pPr>
      <w:r w:rsidRPr="00235F90">
        <w:rPr>
          <w:rFonts w:ascii="Bookman Old Style" w:hAnsi="Bookman Old Style"/>
        </w:rPr>
        <w:t>р/с 3012000026841  РБ УНН 691457607</w:t>
      </w:r>
    </w:p>
    <w:p w:rsidR="001B70FF" w:rsidRPr="00235F90" w:rsidRDefault="001B70FF" w:rsidP="001B70FF">
      <w:pPr>
        <w:tabs>
          <w:tab w:val="center" w:pos="5457"/>
        </w:tabs>
        <w:jc w:val="center"/>
        <w:rPr>
          <w:rFonts w:ascii="Bookman Old Style" w:hAnsi="Bookman Old Style"/>
        </w:rPr>
      </w:pPr>
      <w:r w:rsidRPr="00235F90">
        <w:rPr>
          <w:rFonts w:ascii="Bookman Old Style" w:hAnsi="Bookman Old Style"/>
        </w:rPr>
        <w:t>в филиале 510 ОАО «АСБ Беларусбанк» г. Минска, код 603</w:t>
      </w:r>
    </w:p>
    <w:p w:rsidR="001B70FF" w:rsidRDefault="003F3E12" w:rsidP="001B70FF">
      <w:r w:rsidRPr="003F3E12">
        <w:rPr>
          <w:rFonts w:ascii="Bookman Old Style" w:hAnsi="Bookman Old Style"/>
          <w:b/>
        </w:rPr>
        <w:pict>
          <v:rect id="_x0000_i1025" style="width:535.35pt;height:.05pt" o:hrpct="981" o:hralign="center" o:hrstd="t" o:hr="t" fillcolor="#aca899" stroked="f"/>
        </w:pict>
      </w:r>
    </w:p>
    <w:p w:rsidR="001B70FF" w:rsidRDefault="001B70FF" w:rsidP="001B70FF">
      <w:pPr>
        <w:tabs>
          <w:tab w:val="left" w:pos="3114"/>
          <w:tab w:val="center" w:pos="5580"/>
        </w:tabs>
        <w:rPr>
          <w:rFonts w:ascii="Verdana" w:hAnsi="Verdana"/>
          <w:b/>
          <w:sz w:val="16"/>
          <w:szCs w:val="16"/>
        </w:rPr>
      </w:pPr>
    </w:p>
    <w:p w:rsidR="001B70FF" w:rsidRPr="00EE67E9" w:rsidRDefault="001B70FF" w:rsidP="001B70FF">
      <w:pPr>
        <w:tabs>
          <w:tab w:val="left" w:pos="3114"/>
          <w:tab w:val="center" w:pos="5580"/>
        </w:tabs>
        <w:rPr>
          <w:rFonts w:ascii="Bookman Old Style" w:hAnsi="Bookman Old Style"/>
          <w:b/>
          <w:sz w:val="18"/>
          <w:szCs w:val="18"/>
          <w:u w:val="single"/>
        </w:rPr>
      </w:pPr>
      <w:r w:rsidRPr="00EE67E9">
        <w:rPr>
          <w:rFonts w:ascii="Bookman Old Style" w:hAnsi="Bookman Old Style"/>
          <w:b/>
          <w:sz w:val="18"/>
          <w:szCs w:val="18"/>
        </w:rPr>
        <w:t xml:space="preserve">                                                   </w:t>
      </w:r>
      <w:r>
        <w:rPr>
          <w:rFonts w:ascii="Bookman Old Style" w:hAnsi="Bookman Old Style"/>
          <w:b/>
          <w:sz w:val="18"/>
          <w:szCs w:val="18"/>
          <w:u w:val="single"/>
        </w:rPr>
        <w:t>Предприятие «</w:t>
      </w:r>
      <w:r w:rsidRPr="00EE67E9">
        <w:rPr>
          <w:rFonts w:ascii="Bookman Old Style" w:hAnsi="Bookman Old Style"/>
          <w:b/>
          <w:sz w:val="18"/>
          <w:szCs w:val="18"/>
          <w:u w:val="single"/>
        </w:rPr>
        <w:t>Белпромсистем-М» осуществляет:</w:t>
      </w:r>
    </w:p>
    <w:p w:rsidR="001B70FF" w:rsidRPr="00E838C0" w:rsidRDefault="001B70FF" w:rsidP="001B70FF">
      <w:pPr>
        <w:spacing w:line="240" w:lineRule="atLeast"/>
        <w:ind w:left="142"/>
        <w:jc w:val="both"/>
        <w:rPr>
          <w:rFonts w:ascii="Bookman Old Style" w:hAnsi="Bookman Old Style"/>
          <w:i/>
          <w:sz w:val="20"/>
          <w:szCs w:val="20"/>
        </w:rPr>
      </w:pPr>
      <w:r w:rsidRPr="00E838C0">
        <w:rPr>
          <w:rFonts w:ascii="Bookman Old Style" w:hAnsi="Bookman Old Style"/>
          <w:i/>
          <w:sz w:val="20"/>
          <w:szCs w:val="20"/>
        </w:rPr>
        <w:t>-Консультации  по вопросам кондиционирования и вентиляции воздуха с последующей подготовкой предложения;</w:t>
      </w:r>
    </w:p>
    <w:p w:rsidR="001B70FF" w:rsidRPr="00E838C0" w:rsidRDefault="001B70FF" w:rsidP="001B70FF">
      <w:pPr>
        <w:spacing w:line="240" w:lineRule="atLeast"/>
        <w:ind w:left="142"/>
        <w:jc w:val="both"/>
        <w:rPr>
          <w:rFonts w:ascii="Bookman Old Style" w:hAnsi="Bookman Old Style"/>
          <w:i/>
          <w:sz w:val="20"/>
          <w:szCs w:val="20"/>
        </w:rPr>
      </w:pPr>
      <w:r w:rsidRPr="00E838C0">
        <w:rPr>
          <w:rFonts w:ascii="Bookman Old Style" w:hAnsi="Bookman Old Style"/>
          <w:i/>
          <w:sz w:val="20"/>
          <w:szCs w:val="20"/>
        </w:rPr>
        <w:t>-Проектирование систем кондиционирования, вентиляции для объектов любой сложности, любых отраслей;</w:t>
      </w:r>
    </w:p>
    <w:p w:rsidR="001B70FF" w:rsidRPr="00E838C0" w:rsidRDefault="001B70FF" w:rsidP="001B70FF">
      <w:pPr>
        <w:spacing w:line="240" w:lineRule="atLeast"/>
        <w:ind w:left="142"/>
        <w:jc w:val="both"/>
        <w:rPr>
          <w:rStyle w:val="apple-converted-space"/>
          <w:rFonts w:ascii="Bookman Old Style" w:hAnsi="Bookman Old Style" w:cs="Tahoma"/>
          <w:i/>
          <w:sz w:val="20"/>
          <w:szCs w:val="20"/>
          <w:shd w:val="clear" w:color="auto" w:fill="FFFFFF"/>
        </w:rPr>
      </w:pPr>
      <w:r w:rsidRPr="00E838C0">
        <w:rPr>
          <w:rFonts w:ascii="Bookman Old Style" w:hAnsi="Bookman Old Style"/>
          <w:i/>
          <w:sz w:val="20"/>
          <w:szCs w:val="20"/>
        </w:rPr>
        <w:t xml:space="preserve">-Проведение </w:t>
      </w:r>
      <w:hyperlink r:id="rId6" w:history="1">
        <w:r w:rsidRPr="00E838C0">
          <w:rPr>
            <w:rStyle w:val="a3"/>
            <w:rFonts w:ascii="Bookman Old Style" w:hAnsi="Bookman Old Style" w:cs="Tahoma"/>
            <w:i/>
            <w:color w:val="auto"/>
            <w:sz w:val="20"/>
            <w:szCs w:val="20"/>
            <w:u w:val="none"/>
            <w:shd w:val="clear" w:color="auto" w:fill="FFFFFF"/>
          </w:rPr>
          <w:t>аэродинамических испытаний систем механической и естественной вентиляции с составлением паспорта системы.</w:t>
        </w:r>
      </w:hyperlink>
      <w:r w:rsidRPr="00E838C0">
        <w:rPr>
          <w:rStyle w:val="apple-converted-space"/>
          <w:rFonts w:ascii="Bookman Old Style" w:hAnsi="Bookman Old Style" w:cs="Tahoma"/>
          <w:i/>
          <w:sz w:val="20"/>
          <w:szCs w:val="20"/>
          <w:shd w:val="clear" w:color="auto" w:fill="FFFFFF"/>
        </w:rPr>
        <w:t> </w:t>
      </w:r>
    </w:p>
    <w:p w:rsidR="001B70FF" w:rsidRPr="00E838C0" w:rsidRDefault="001B70FF" w:rsidP="001B70FF">
      <w:pPr>
        <w:spacing w:line="240" w:lineRule="atLeast"/>
        <w:ind w:left="142"/>
        <w:jc w:val="both"/>
        <w:rPr>
          <w:rFonts w:ascii="Bookman Old Style" w:hAnsi="Bookman Old Style"/>
          <w:i/>
          <w:sz w:val="20"/>
          <w:szCs w:val="20"/>
        </w:rPr>
      </w:pPr>
      <w:r w:rsidRPr="00E838C0">
        <w:rPr>
          <w:rFonts w:ascii="Bookman Old Style" w:hAnsi="Bookman Old Style"/>
          <w:i/>
          <w:sz w:val="20"/>
          <w:szCs w:val="20"/>
        </w:rPr>
        <w:t>-Поставку широкого спектра климатического, вентиляционного, отопительного оборудования, систем автоматики от ведущих мировых  производителей;</w:t>
      </w:r>
    </w:p>
    <w:p w:rsidR="001B70FF" w:rsidRPr="00E838C0" w:rsidRDefault="001B70FF" w:rsidP="001B70FF">
      <w:pPr>
        <w:spacing w:line="240" w:lineRule="atLeast"/>
        <w:ind w:left="142"/>
        <w:rPr>
          <w:rFonts w:ascii="Bookman Old Style" w:hAnsi="Bookman Old Style"/>
          <w:i/>
          <w:sz w:val="20"/>
          <w:szCs w:val="20"/>
        </w:rPr>
      </w:pPr>
      <w:r w:rsidRPr="00E838C0">
        <w:rPr>
          <w:rFonts w:ascii="Bookman Old Style" w:hAnsi="Bookman Old Style"/>
          <w:i/>
          <w:sz w:val="20"/>
          <w:szCs w:val="20"/>
        </w:rPr>
        <w:t>-Профессиональный монтаж и пуско-наладку оборудования, специалистами высокой   квалификации (имеются необходимые лицензии, допуски, сертификаты, регистрационные и гигиенические удостоверения)</w:t>
      </w:r>
    </w:p>
    <w:p w:rsidR="001B70FF" w:rsidRPr="00E838C0" w:rsidRDefault="001B70FF" w:rsidP="001B70FF">
      <w:pPr>
        <w:ind w:left="142"/>
        <w:jc w:val="both"/>
        <w:rPr>
          <w:rFonts w:ascii="Bookman Old Style" w:hAnsi="Bookman Old Style"/>
          <w:i/>
          <w:sz w:val="20"/>
          <w:szCs w:val="20"/>
        </w:rPr>
      </w:pPr>
      <w:r w:rsidRPr="00E838C0">
        <w:rPr>
          <w:rFonts w:ascii="Bookman Old Style" w:hAnsi="Bookman Old Style"/>
          <w:i/>
          <w:sz w:val="20"/>
          <w:szCs w:val="20"/>
        </w:rPr>
        <w:t xml:space="preserve">-Предприятие </w:t>
      </w:r>
      <w:r w:rsidRPr="00E838C0">
        <w:rPr>
          <w:rFonts w:ascii="Bookman Old Style" w:hAnsi="Bookman Old Style" w:cs="Tahoma"/>
          <w:i/>
          <w:sz w:val="20"/>
          <w:szCs w:val="20"/>
          <w:shd w:val="clear" w:color="auto" w:fill="FFFFFF"/>
        </w:rPr>
        <w:t xml:space="preserve">располагает собственной производственной базой по изготовлению  </w:t>
      </w:r>
      <w:r w:rsidRPr="00E838C0">
        <w:rPr>
          <w:rFonts w:ascii="Bookman Old Style" w:hAnsi="Bookman Old Style"/>
          <w:i/>
          <w:sz w:val="20"/>
          <w:szCs w:val="20"/>
        </w:rPr>
        <w:t>полного перечня деталей и узлов   систем вентиляции (прямые участки, отводы, переходы, зонты, дефлектора, дроссель клапана, узлы прохода, шумоглушители и т.д.)</w:t>
      </w:r>
    </w:p>
    <w:p w:rsidR="001B70FF" w:rsidRPr="00EE67E9" w:rsidRDefault="001B70FF" w:rsidP="001B70FF">
      <w:pPr>
        <w:spacing w:line="240" w:lineRule="atLeast"/>
        <w:ind w:left="142"/>
        <w:jc w:val="both"/>
        <w:rPr>
          <w:rFonts w:ascii="Bookman Old Style" w:hAnsi="Bookman Old Style"/>
          <w:sz w:val="18"/>
          <w:szCs w:val="18"/>
        </w:rPr>
      </w:pPr>
      <w:r w:rsidRPr="00EE67E9">
        <w:rPr>
          <w:rFonts w:ascii="Bookman Old Style" w:hAnsi="Bookman Old Style"/>
          <w:sz w:val="18"/>
          <w:szCs w:val="18"/>
        </w:rPr>
        <w:t xml:space="preserve"> </w:t>
      </w:r>
    </w:p>
    <w:p w:rsidR="001B70FF" w:rsidRPr="00EE67E9" w:rsidRDefault="001B70FF" w:rsidP="001B70FF">
      <w:pPr>
        <w:spacing w:line="240" w:lineRule="atLeast"/>
        <w:ind w:left="142"/>
        <w:jc w:val="both"/>
        <w:rPr>
          <w:rFonts w:ascii="Bookman Old Style" w:hAnsi="Bookman Old Style"/>
          <w:sz w:val="18"/>
          <w:szCs w:val="18"/>
        </w:rPr>
      </w:pPr>
      <w:r w:rsidRPr="00781C78">
        <w:rPr>
          <w:rFonts w:ascii="Bookman Old Style" w:hAnsi="Bookman Old Style"/>
          <w:b/>
          <w:sz w:val="18"/>
          <w:szCs w:val="18"/>
        </w:rPr>
        <w:t>ООО «Б</w:t>
      </w:r>
      <w:r>
        <w:rPr>
          <w:rFonts w:ascii="Bookman Old Style" w:hAnsi="Bookman Old Style"/>
          <w:b/>
          <w:sz w:val="18"/>
          <w:szCs w:val="18"/>
        </w:rPr>
        <w:t>елпромсистем</w:t>
      </w:r>
      <w:r w:rsidRPr="00781C78">
        <w:rPr>
          <w:rFonts w:ascii="Bookman Old Style" w:hAnsi="Bookman Old Style"/>
          <w:b/>
          <w:sz w:val="18"/>
          <w:szCs w:val="18"/>
        </w:rPr>
        <w:t>-М»</w:t>
      </w:r>
      <w:r w:rsidRPr="00781C78">
        <w:rPr>
          <w:rFonts w:ascii="Bookman Old Style" w:hAnsi="Bookman Old Style"/>
          <w:sz w:val="18"/>
          <w:szCs w:val="18"/>
        </w:rPr>
        <w:t xml:space="preserve"> более </w:t>
      </w:r>
      <w:r w:rsidR="00E838C0">
        <w:rPr>
          <w:rFonts w:ascii="Bookman Old Style" w:hAnsi="Bookman Old Style"/>
          <w:sz w:val="18"/>
          <w:szCs w:val="18"/>
        </w:rPr>
        <w:t>10</w:t>
      </w:r>
      <w:r w:rsidRPr="00781C78">
        <w:rPr>
          <w:rFonts w:ascii="Bookman Old Style" w:hAnsi="Bookman Old Style"/>
          <w:sz w:val="18"/>
          <w:szCs w:val="18"/>
        </w:rPr>
        <w:t xml:space="preserve"> лет</w:t>
      </w:r>
      <w:r w:rsidRPr="00EE67E9">
        <w:rPr>
          <w:rFonts w:ascii="Bookman Old Style" w:hAnsi="Bookman Old Style"/>
          <w:sz w:val="18"/>
          <w:szCs w:val="18"/>
        </w:rPr>
        <w:t xml:space="preserve"> успешно работает на рынке Беларуси, предоставляя оборудование ведущих  мировых производ</w:t>
      </w:r>
      <w:r>
        <w:rPr>
          <w:rFonts w:ascii="Bookman Old Style" w:hAnsi="Bookman Old Style"/>
          <w:sz w:val="18"/>
          <w:szCs w:val="18"/>
        </w:rPr>
        <w:t>ителей с</w:t>
      </w:r>
      <w:r w:rsidRPr="00EE67E9">
        <w:rPr>
          <w:rFonts w:ascii="Bookman Old Style" w:hAnsi="Bookman Old Style"/>
          <w:sz w:val="18"/>
          <w:szCs w:val="18"/>
        </w:rPr>
        <w:t>истем промышленной вентиляции и климатической техники:</w:t>
      </w:r>
    </w:p>
    <w:p w:rsidR="001B70FF" w:rsidRPr="00781C78" w:rsidRDefault="001B70FF" w:rsidP="001B70FF">
      <w:pPr>
        <w:spacing w:line="240" w:lineRule="atLeast"/>
        <w:ind w:left="142"/>
        <w:jc w:val="both"/>
        <w:rPr>
          <w:rFonts w:ascii="Bookman Old Style" w:hAnsi="Bookman Old Style"/>
          <w:sz w:val="18"/>
          <w:szCs w:val="18"/>
        </w:rPr>
      </w:pPr>
      <w:r w:rsidRPr="00EE67E9">
        <w:rPr>
          <w:rFonts w:ascii="Bookman Old Style" w:hAnsi="Bookman Old Style"/>
          <w:sz w:val="18"/>
          <w:szCs w:val="18"/>
        </w:rPr>
        <w:t xml:space="preserve">-Бытовые системы кондиционирования: производителей </w:t>
      </w:r>
      <w:r w:rsidRPr="00EE67E9">
        <w:rPr>
          <w:rFonts w:ascii="Bookman Old Style" w:hAnsi="Bookman Old Style"/>
          <w:sz w:val="18"/>
          <w:szCs w:val="18"/>
          <w:lang w:val="en-US"/>
        </w:rPr>
        <w:t>Daikin</w:t>
      </w:r>
      <w:r w:rsidRPr="00EE67E9">
        <w:rPr>
          <w:rFonts w:ascii="Bookman Old Style" w:hAnsi="Bookman Old Style"/>
          <w:sz w:val="18"/>
          <w:szCs w:val="18"/>
        </w:rPr>
        <w:t xml:space="preserve">, </w:t>
      </w:r>
      <w:r w:rsidRPr="00EE67E9">
        <w:rPr>
          <w:rFonts w:ascii="Bookman Old Style" w:hAnsi="Bookman Old Style"/>
          <w:sz w:val="18"/>
          <w:szCs w:val="18"/>
          <w:lang w:val="en-US"/>
        </w:rPr>
        <w:t>Mitsubishi</w:t>
      </w:r>
      <w:r w:rsidRPr="00EE67E9">
        <w:rPr>
          <w:rFonts w:ascii="Bookman Old Style" w:hAnsi="Bookman Old Style"/>
          <w:sz w:val="18"/>
          <w:szCs w:val="18"/>
        </w:rPr>
        <w:t xml:space="preserve">, </w:t>
      </w:r>
      <w:r w:rsidRPr="00EE67E9">
        <w:rPr>
          <w:rFonts w:ascii="Bookman Old Style" w:hAnsi="Bookman Old Style"/>
          <w:sz w:val="18"/>
          <w:szCs w:val="18"/>
          <w:lang w:val="en-US"/>
        </w:rPr>
        <w:t>Panasonic</w:t>
      </w:r>
      <w:r w:rsidRPr="00EE67E9">
        <w:rPr>
          <w:rFonts w:ascii="Bookman Old Style" w:hAnsi="Bookman Old Style"/>
          <w:sz w:val="18"/>
          <w:szCs w:val="18"/>
        </w:rPr>
        <w:t xml:space="preserve">, </w:t>
      </w:r>
      <w:r w:rsidRPr="00EE67E9">
        <w:rPr>
          <w:rFonts w:ascii="Bookman Old Style" w:hAnsi="Bookman Old Style"/>
          <w:sz w:val="18"/>
          <w:szCs w:val="18"/>
          <w:lang w:val="en-US"/>
        </w:rPr>
        <w:t>Samsung</w:t>
      </w:r>
      <w:r w:rsidRPr="00EE67E9">
        <w:rPr>
          <w:rFonts w:ascii="Bookman Old Style" w:hAnsi="Bookman Old Style"/>
          <w:sz w:val="18"/>
          <w:szCs w:val="18"/>
        </w:rPr>
        <w:t xml:space="preserve">, </w:t>
      </w:r>
      <w:r w:rsidRPr="00EE67E9">
        <w:rPr>
          <w:rFonts w:ascii="Bookman Old Style" w:hAnsi="Bookman Old Style"/>
          <w:sz w:val="18"/>
          <w:szCs w:val="18"/>
          <w:lang w:val="en-US"/>
        </w:rPr>
        <w:t>LG</w:t>
      </w:r>
      <w:r w:rsidRPr="00EE67E9">
        <w:rPr>
          <w:rFonts w:ascii="Bookman Old Style" w:hAnsi="Bookman Old Style"/>
          <w:sz w:val="18"/>
          <w:szCs w:val="18"/>
        </w:rPr>
        <w:t xml:space="preserve">, </w:t>
      </w:r>
      <w:r w:rsidRPr="00EE67E9">
        <w:rPr>
          <w:rFonts w:ascii="Bookman Old Style" w:hAnsi="Bookman Old Style"/>
          <w:sz w:val="18"/>
          <w:szCs w:val="18"/>
          <w:lang w:val="en-US"/>
        </w:rPr>
        <w:t>General</w:t>
      </w:r>
      <w:r w:rsidRPr="00EE67E9">
        <w:rPr>
          <w:rFonts w:ascii="Bookman Old Style" w:hAnsi="Bookman Old Style"/>
          <w:sz w:val="18"/>
          <w:szCs w:val="18"/>
        </w:rPr>
        <w:t xml:space="preserve"> </w:t>
      </w:r>
      <w:r w:rsidRPr="00EE67E9">
        <w:rPr>
          <w:rFonts w:ascii="Bookman Old Style" w:hAnsi="Bookman Old Style"/>
          <w:sz w:val="18"/>
          <w:szCs w:val="18"/>
          <w:lang w:val="en-US"/>
        </w:rPr>
        <w:t>Climate</w:t>
      </w:r>
      <w:r>
        <w:rPr>
          <w:rFonts w:ascii="Bookman Old Style" w:hAnsi="Bookman Old Style"/>
          <w:sz w:val="18"/>
          <w:szCs w:val="18"/>
        </w:rPr>
        <w:t>;</w:t>
      </w:r>
    </w:p>
    <w:p w:rsidR="001B70FF" w:rsidRPr="00EE67E9" w:rsidRDefault="001B70FF" w:rsidP="001B70FF">
      <w:pPr>
        <w:spacing w:line="240" w:lineRule="atLeast"/>
        <w:ind w:left="142"/>
        <w:jc w:val="both"/>
        <w:rPr>
          <w:rFonts w:ascii="Bookman Old Style" w:hAnsi="Bookman Old Style"/>
          <w:sz w:val="18"/>
          <w:szCs w:val="18"/>
        </w:rPr>
      </w:pPr>
      <w:r w:rsidRPr="00EE67E9">
        <w:rPr>
          <w:rFonts w:ascii="Bookman Old Style" w:hAnsi="Bookman Old Style"/>
          <w:sz w:val="18"/>
          <w:szCs w:val="18"/>
        </w:rPr>
        <w:t>-Промышленные системы кондиционирования центральные и прецизионные  кондиционеры, чиллеры и фанкойлы</w:t>
      </w:r>
      <w:r>
        <w:rPr>
          <w:rFonts w:ascii="Bookman Old Style" w:hAnsi="Bookman Old Style"/>
          <w:sz w:val="18"/>
          <w:szCs w:val="18"/>
        </w:rPr>
        <w:t>;</w:t>
      </w:r>
      <w:r w:rsidRPr="00EE67E9">
        <w:rPr>
          <w:rFonts w:ascii="Bookman Old Style" w:hAnsi="Bookman Old Style"/>
          <w:sz w:val="18"/>
          <w:szCs w:val="18"/>
        </w:rPr>
        <w:t xml:space="preserve"> </w:t>
      </w:r>
    </w:p>
    <w:p w:rsidR="001B70FF" w:rsidRPr="00EE67E9" w:rsidRDefault="001B70FF" w:rsidP="001B70FF">
      <w:pPr>
        <w:spacing w:line="240" w:lineRule="atLeast"/>
        <w:ind w:left="142"/>
        <w:jc w:val="both"/>
        <w:rPr>
          <w:rFonts w:ascii="Bookman Old Style" w:hAnsi="Bookman Old Style"/>
          <w:sz w:val="18"/>
          <w:szCs w:val="18"/>
        </w:rPr>
      </w:pPr>
      <w:r w:rsidRPr="00EE67E9">
        <w:rPr>
          <w:rFonts w:ascii="Bookman Old Style" w:hAnsi="Bookman Old Style"/>
          <w:sz w:val="18"/>
          <w:szCs w:val="18"/>
        </w:rPr>
        <w:t>-Промышленное вентиляционное  оборудование: вентиля</w:t>
      </w:r>
      <w:r>
        <w:rPr>
          <w:rFonts w:ascii="Bookman Old Style" w:hAnsi="Bookman Old Style"/>
          <w:sz w:val="18"/>
          <w:szCs w:val="18"/>
        </w:rPr>
        <w:t>торы, воздухоохладители, фильтра</w:t>
      </w:r>
      <w:r w:rsidRPr="00EE67E9">
        <w:rPr>
          <w:rFonts w:ascii="Bookman Old Style" w:hAnsi="Bookman Old Style"/>
          <w:sz w:val="18"/>
          <w:szCs w:val="18"/>
        </w:rPr>
        <w:t xml:space="preserve">, шумоглушители,  </w:t>
      </w:r>
      <w:r>
        <w:rPr>
          <w:rFonts w:ascii="Bookman Old Style" w:hAnsi="Bookman Old Style"/>
          <w:sz w:val="18"/>
          <w:szCs w:val="18"/>
        </w:rPr>
        <w:t xml:space="preserve">  </w:t>
      </w:r>
      <w:r w:rsidRPr="00EE67E9">
        <w:rPr>
          <w:rFonts w:ascii="Bookman Old Style" w:hAnsi="Bookman Old Style"/>
          <w:sz w:val="18"/>
          <w:szCs w:val="18"/>
        </w:rPr>
        <w:t xml:space="preserve">калориферы, клапана ДУ и др. (Производства </w:t>
      </w:r>
      <w:r w:rsidRPr="00EE67E9">
        <w:rPr>
          <w:rFonts w:ascii="Bookman Old Style" w:hAnsi="Bookman Old Style"/>
          <w:sz w:val="18"/>
          <w:szCs w:val="18"/>
          <w:lang w:val="en-US"/>
        </w:rPr>
        <w:t>Systemair</w:t>
      </w:r>
      <w:r w:rsidRPr="00EE67E9">
        <w:rPr>
          <w:rFonts w:ascii="Bookman Old Style" w:hAnsi="Bookman Old Style"/>
          <w:sz w:val="18"/>
          <w:szCs w:val="18"/>
        </w:rPr>
        <w:t xml:space="preserve"> (Швеция), </w:t>
      </w:r>
      <w:r w:rsidRPr="00EE67E9">
        <w:rPr>
          <w:rFonts w:ascii="Bookman Old Style" w:hAnsi="Bookman Old Style"/>
          <w:sz w:val="18"/>
          <w:szCs w:val="18"/>
          <w:lang w:val="en-US"/>
        </w:rPr>
        <w:t>WBV</w:t>
      </w:r>
      <w:r w:rsidRPr="00EE67E9">
        <w:rPr>
          <w:rFonts w:ascii="Bookman Old Style" w:hAnsi="Bookman Old Style"/>
          <w:sz w:val="18"/>
          <w:szCs w:val="18"/>
        </w:rPr>
        <w:t xml:space="preserve"> (Польша), Климат, Веза,  </w:t>
      </w:r>
      <w:r w:rsidRPr="00EE67E9">
        <w:rPr>
          <w:rFonts w:ascii="Bookman Old Style" w:hAnsi="Bookman Old Style"/>
          <w:sz w:val="18"/>
          <w:szCs w:val="18"/>
          <w:lang w:val="en-US"/>
        </w:rPr>
        <w:t>Korf</w:t>
      </w:r>
      <w:r w:rsidRPr="00EE67E9">
        <w:rPr>
          <w:rFonts w:ascii="Bookman Old Style" w:hAnsi="Bookman Old Style"/>
          <w:sz w:val="18"/>
          <w:szCs w:val="18"/>
        </w:rPr>
        <w:t xml:space="preserve"> (РФ) и т.д.)     </w:t>
      </w:r>
    </w:p>
    <w:p w:rsidR="001B70FF" w:rsidRPr="00EE67E9" w:rsidRDefault="001B70FF" w:rsidP="001B70FF">
      <w:pPr>
        <w:spacing w:line="240" w:lineRule="atLeast"/>
        <w:ind w:left="142"/>
        <w:jc w:val="both"/>
        <w:rPr>
          <w:rFonts w:ascii="Bookman Old Style" w:hAnsi="Bookman Old Style"/>
          <w:sz w:val="18"/>
          <w:szCs w:val="18"/>
        </w:rPr>
      </w:pPr>
      <w:r w:rsidRPr="00EE67E9">
        <w:rPr>
          <w:rFonts w:ascii="Bookman Old Style" w:hAnsi="Bookman Old Style"/>
          <w:sz w:val="18"/>
          <w:szCs w:val="18"/>
        </w:rPr>
        <w:t>-Приточно-вытяжные установки с кондиционированием воздуха, установки с рекуператором</w:t>
      </w:r>
      <w:r>
        <w:rPr>
          <w:rFonts w:ascii="Bookman Old Style" w:hAnsi="Bookman Old Style"/>
          <w:sz w:val="18"/>
          <w:szCs w:val="18"/>
        </w:rPr>
        <w:t>;</w:t>
      </w:r>
    </w:p>
    <w:p w:rsidR="001B70FF" w:rsidRPr="00EE67E9" w:rsidRDefault="001B70FF" w:rsidP="001B70FF">
      <w:pPr>
        <w:spacing w:line="240" w:lineRule="atLeast"/>
        <w:ind w:left="142"/>
        <w:jc w:val="both"/>
        <w:rPr>
          <w:rFonts w:ascii="Bookman Old Style" w:hAnsi="Bookman Old Style"/>
          <w:sz w:val="18"/>
          <w:szCs w:val="18"/>
        </w:rPr>
      </w:pPr>
      <w:r w:rsidRPr="00EE67E9">
        <w:rPr>
          <w:rFonts w:ascii="Bookman Old Style" w:hAnsi="Bookman Old Style"/>
          <w:sz w:val="18"/>
          <w:szCs w:val="18"/>
        </w:rPr>
        <w:t>-Воздуховоды из оцинкованной, нерж</w:t>
      </w:r>
      <w:r>
        <w:rPr>
          <w:rFonts w:ascii="Bookman Old Style" w:hAnsi="Bookman Old Style"/>
          <w:sz w:val="18"/>
          <w:szCs w:val="18"/>
        </w:rPr>
        <w:t xml:space="preserve">авеющей стали, фасонные изделия и другие </w:t>
      </w:r>
      <w:r w:rsidRPr="00EE67E9">
        <w:rPr>
          <w:rFonts w:ascii="Bookman Old Style" w:hAnsi="Bookman Old Style"/>
          <w:sz w:val="18"/>
          <w:szCs w:val="18"/>
        </w:rPr>
        <w:t xml:space="preserve">комплектующие </w:t>
      </w:r>
      <w:r>
        <w:rPr>
          <w:rFonts w:ascii="Bookman Old Style" w:hAnsi="Bookman Old Style"/>
          <w:sz w:val="18"/>
          <w:szCs w:val="18"/>
        </w:rPr>
        <w:t>узлы систем;</w:t>
      </w:r>
    </w:p>
    <w:p w:rsidR="001B70FF" w:rsidRPr="00015226" w:rsidRDefault="001B70FF" w:rsidP="001B70FF">
      <w:pPr>
        <w:spacing w:line="240" w:lineRule="atLeast"/>
        <w:ind w:left="142"/>
        <w:jc w:val="both"/>
        <w:rPr>
          <w:rFonts w:ascii="Bookman Old Style" w:hAnsi="Bookman Old Style"/>
          <w:sz w:val="18"/>
          <w:szCs w:val="18"/>
        </w:rPr>
      </w:pPr>
      <w:r w:rsidRPr="00EE67E9">
        <w:rPr>
          <w:rFonts w:ascii="Bookman Old Style" w:hAnsi="Bookman Old Style"/>
          <w:sz w:val="18"/>
          <w:szCs w:val="18"/>
        </w:rPr>
        <w:t>-Тепловое оборудование: завесы воздушные без подогрева, с водяным подогревом, с электраподогревом</w:t>
      </w:r>
      <w:r>
        <w:rPr>
          <w:rFonts w:ascii="Bookman Old Style" w:hAnsi="Bookman Old Style"/>
          <w:sz w:val="18"/>
          <w:szCs w:val="18"/>
        </w:rPr>
        <w:t>;</w:t>
      </w:r>
    </w:p>
    <w:p w:rsidR="001B70FF" w:rsidRPr="00EE67E9" w:rsidRDefault="001B70FF" w:rsidP="001B70FF">
      <w:pPr>
        <w:spacing w:line="240" w:lineRule="atLeast"/>
        <w:ind w:left="142"/>
        <w:jc w:val="both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b/>
          <w:sz w:val="18"/>
          <w:szCs w:val="18"/>
        </w:rPr>
        <w:t>ООО «Белпромсистем-М»</w:t>
      </w:r>
      <w:r w:rsidRPr="00EE67E9">
        <w:rPr>
          <w:rFonts w:ascii="Bookman Old Style" w:hAnsi="Bookman Old Style"/>
          <w:sz w:val="18"/>
          <w:szCs w:val="18"/>
        </w:rPr>
        <w:t xml:space="preserve"> начиная ра</w:t>
      </w:r>
      <w:r>
        <w:rPr>
          <w:rFonts w:ascii="Bookman Old Style" w:hAnsi="Bookman Old Style"/>
          <w:sz w:val="18"/>
          <w:szCs w:val="18"/>
        </w:rPr>
        <w:t>боту с клиентом, всегда нацелено</w:t>
      </w:r>
      <w:r w:rsidRPr="00EE67E9">
        <w:rPr>
          <w:rFonts w:ascii="Bookman Old Style" w:hAnsi="Bookman Old Style"/>
          <w:sz w:val="18"/>
          <w:szCs w:val="18"/>
        </w:rPr>
        <w:t xml:space="preserve"> на долгосрочное сотрудничество, именно поэтому контролирует качество выполнения работ на всех этапах от расчета и подбора оборудования до поставки и монтажа «под ключ».</w:t>
      </w:r>
    </w:p>
    <w:p w:rsidR="001B70FF" w:rsidRPr="00EE67E9" w:rsidRDefault="001B70FF" w:rsidP="001B70FF">
      <w:pPr>
        <w:pStyle w:val="a4"/>
        <w:ind w:left="142"/>
        <w:jc w:val="both"/>
        <w:rPr>
          <w:rFonts w:ascii="Bookman Old Style" w:hAnsi="Bookman Old Style"/>
          <w:sz w:val="18"/>
          <w:szCs w:val="18"/>
        </w:rPr>
      </w:pPr>
      <w:r w:rsidRPr="00EE67E9">
        <w:rPr>
          <w:rFonts w:ascii="Bookman Old Style" w:hAnsi="Bookman Old Style"/>
          <w:sz w:val="18"/>
          <w:szCs w:val="18"/>
        </w:rPr>
        <w:t xml:space="preserve">Мы предложим Вам отличные цены, оптимальные сроки поставки оборудования и производства монтажных работ, высокое качество наших услуг. </w:t>
      </w:r>
    </w:p>
    <w:p w:rsidR="001B70FF" w:rsidRPr="00E838C0" w:rsidRDefault="001B70FF" w:rsidP="001B70FF">
      <w:pPr>
        <w:pStyle w:val="a4"/>
        <w:ind w:left="142"/>
        <w:rPr>
          <w:rFonts w:ascii="Bookman Old Style" w:hAnsi="Bookman Old Style"/>
          <w:sz w:val="14"/>
          <w:szCs w:val="14"/>
        </w:rPr>
      </w:pPr>
    </w:p>
    <w:p w:rsidR="001B70FF" w:rsidRPr="00EE67E9" w:rsidRDefault="001B70FF" w:rsidP="001B70FF">
      <w:pPr>
        <w:pStyle w:val="a4"/>
        <w:ind w:left="142"/>
        <w:jc w:val="both"/>
        <w:rPr>
          <w:rFonts w:ascii="Bookman Old Style" w:hAnsi="Bookman Old Style"/>
          <w:sz w:val="18"/>
          <w:szCs w:val="18"/>
        </w:rPr>
      </w:pPr>
      <w:r w:rsidRPr="00EE67E9">
        <w:rPr>
          <w:rFonts w:ascii="Bookman Old Style" w:hAnsi="Bookman Old Style"/>
          <w:sz w:val="18"/>
          <w:szCs w:val="18"/>
        </w:rPr>
        <w:t>За время существования ООО «Белпромсистем</w:t>
      </w:r>
      <w:r>
        <w:rPr>
          <w:rFonts w:ascii="Bookman Old Style" w:hAnsi="Bookman Old Style"/>
          <w:sz w:val="18"/>
          <w:szCs w:val="18"/>
        </w:rPr>
        <w:t>-М</w:t>
      </w:r>
      <w:r w:rsidRPr="00EE67E9">
        <w:rPr>
          <w:rFonts w:ascii="Bookman Old Style" w:hAnsi="Bookman Old Style"/>
          <w:sz w:val="18"/>
          <w:szCs w:val="18"/>
        </w:rPr>
        <w:t>» нашими клиентами стали крупные деловые и торговые центры, государственные и коммерческие организации, гостиницы, рестораны и кафе, медицинские и научные учреждения.</w:t>
      </w:r>
    </w:p>
    <w:p w:rsidR="001B70FF" w:rsidRPr="00EE67E9" w:rsidRDefault="001B70FF" w:rsidP="001B70FF">
      <w:pPr>
        <w:pStyle w:val="a4"/>
        <w:ind w:left="142"/>
        <w:jc w:val="both"/>
        <w:rPr>
          <w:rFonts w:ascii="Bookman Old Style" w:hAnsi="Bookman Old Style"/>
          <w:sz w:val="18"/>
          <w:szCs w:val="18"/>
        </w:rPr>
      </w:pPr>
    </w:p>
    <w:tbl>
      <w:tblPr>
        <w:tblW w:w="0" w:type="auto"/>
        <w:tblInd w:w="284" w:type="dxa"/>
        <w:tblLook w:val="04A0"/>
      </w:tblPr>
      <w:tblGrid>
        <w:gridCol w:w="5638"/>
        <w:gridCol w:w="5634"/>
      </w:tblGrid>
      <w:tr w:rsidR="001B70FF" w:rsidRPr="00EE67E9" w:rsidTr="000F1997">
        <w:tc>
          <w:tcPr>
            <w:tcW w:w="5688" w:type="dxa"/>
            <w:hideMark/>
          </w:tcPr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ОАО «БелСолод»; Минская Фабрика «ГОЗНАКА»</w:t>
            </w:r>
          </w:p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ОАО «БелАгропромБанк» (г.п.Радунь)</w:t>
            </w:r>
          </w:p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ТЧУП «ШАТЕ-М плюс» (п. Привольный)</w:t>
            </w:r>
          </w:p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ОАО «Городейский Сахарный комбинат»</w:t>
            </w:r>
          </w:p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СПК «Хвиневичи» (Овощехранилище)</w:t>
            </w:r>
          </w:p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АП ООО «Агросервис 6» (Торговые ряды Западный рынок)</w:t>
            </w:r>
          </w:p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Кондитерская фабрика «Слодыч»</w:t>
            </w:r>
          </w:p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РУП «БелдорНИИ»; ЗАО завод «МАЗ-МАН»</w:t>
            </w:r>
          </w:p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Республиканский горнолыжный центр «Силичи»</w:t>
            </w:r>
          </w:p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ОАО «Скидельский сахарный завод»</w:t>
            </w:r>
          </w:p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РУП «Борисовский завод мед. Препаратов»</w:t>
            </w:r>
          </w:p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ОАО «Эксклюзивкосметик»; ЗАО «Славнефть»</w:t>
            </w:r>
          </w:p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ПРУП «Минская фабрика Цветной печати»</w:t>
            </w:r>
          </w:p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ОАО «Слонимский мясокомбинат»;</w:t>
            </w:r>
          </w:p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ГУ Республиканский Науч. Практический центр Детской Онкологии и гематологии»</w:t>
            </w:r>
          </w:p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ПКООО «БелКосмекс»; РУП «Минскхлебпром»;</w:t>
            </w:r>
          </w:p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 xml:space="preserve">ОАО «Кленовичи» (Птицеферма, Склад мин. Удобрений); </w:t>
            </w:r>
          </w:p>
          <w:p w:rsidR="001B70FF" w:rsidRPr="0090611D" w:rsidRDefault="001B70FF" w:rsidP="000F1997">
            <w:pPr>
              <w:pStyle w:val="a4"/>
              <w:spacing w:after="0" w:line="240" w:lineRule="auto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СЗАО «КварцМелПром Завод ячеистого бетона и силикатного кирпича»</w:t>
            </w:r>
          </w:p>
        </w:tc>
        <w:tc>
          <w:tcPr>
            <w:tcW w:w="5688" w:type="dxa"/>
            <w:hideMark/>
          </w:tcPr>
          <w:p w:rsidR="001B70FF" w:rsidRPr="0090611D" w:rsidRDefault="001B70FF" w:rsidP="000F1997">
            <w:pPr>
              <w:pStyle w:val="a4"/>
              <w:spacing w:after="0"/>
              <w:ind w:left="142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ОАО «Лидский молочно-консервный завод»</w:t>
            </w:r>
          </w:p>
          <w:p w:rsidR="001B70FF" w:rsidRPr="0090611D" w:rsidRDefault="001B70FF" w:rsidP="000F1997">
            <w:pPr>
              <w:pStyle w:val="a4"/>
              <w:spacing w:after="0"/>
              <w:ind w:left="142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УДП «Слонимский Винодельческий завод»</w:t>
            </w:r>
          </w:p>
          <w:p w:rsidR="001B70FF" w:rsidRPr="0090611D" w:rsidRDefault="001B70FF" w:rsidP="000F1997">
            <w:pPr>
              <w:pStyle w:val="a4"/>
              <w:spacing w:after="0"/>
              <w:ind w:left="142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ООО «Слонимский з-д. сухого обезжиренного молока»</w:t>
            </w:r>
          </w:p>
          <w:p w:rsidR="001B70FF" w:rsidRPr="0090611D" w:rsidRDefault="001B70FF" w:rsidP="000F1997">
            <w:pPr>
              <w:pStyle w:val="a4"/>
              <w:tabs>
                <w:tab w:val="left" w:pos="406"/>
              </w:tabs>
              <w:spacing w:after="0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ОАО «Белтрансгаз»; ПРУП «БелГипроГаз»</w:t>
            </w:r>
          </w:p>
          <w:p w:rsidR="001B70FF" w:rsidRPr="0090611D" w:rsidRDefault="001B70FF" w:rsidP="000F1997">
            <w:pPr>
              <w:pStyle w:val="a4"/>
              <w:tabs>
                <w:tab w:val="left" w:pos="406"/>
              </w:tabs>
              <w:spacing w:after="0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ОАО «Волковысский  мясокомбинат»</w:t>
            </w:r>
          </w:p>
          <w:p w:rsidR="001B70FF" w:rsidRPr="0090611D" w:rsidRDefault="001B70FF" w:rsidP="000F1997">
            <w:pPr>
              <w:pStyle w:val="a4"/>
              <w:tabs>
                <w:tab w:val="left" w:pos="406"/>
              </w:tabs>
              <w:spacing w:after="0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ОАО «Слуцкий сахарорафинадный комбинат»</w:t>
            </w:r>
          </w:p>
          <w:p w:rsidR="001B70FF" w:rsidRPr="0090611D" w:rsidRDefault="001B70FF" w:rsidP="000F1997">
            <w:pPr>
              <w:pStyle w:val="a4"/>
              <w:tabs>
                <w:tab w:val="left" w:pos="406"/>
              </w:tabs>
              <w:spacing w:after="0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СООО «МСВЗ-«АКВАДИВ»</w:t>
            </w:r>
          </w:p>
          <w:p w:rsidR="001B70FF" w:rsidRPr="0090611D" w:rsidRDefault="001B70FF" w:rsidP="000F1997">
            <w:pPr>
              <w:pStyle w:val="a4"/>
              <w:tabs>
                <w:tab w:val="left" w:pos="406"/>
              </w:tabs>
              <w:spacing w:after="0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УЗ Берестовицкая ЦРБ; УЗ «Браславская ЦРБ»</w:t>
            </w:r>
          </w:p>
          <w:p w:rsidR="001B70FF" w:rsidRPr="0090611D" w:rsidRDefault="001B70FF" w:rsidP="000F1997">
            <w:pPr>
              <w:pStyle w:val="a4"/>
              <w:tabs>
                <w:tab w:val="left" w:pos="406"/>
              </w:tabs>
              <w:spacing w:after="0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 xml:space="preserve">УЗ «Кореличская ЦРБ»; УЗ «Глусская ЦРБ» </w:t>
            </w:r>
          </w:p>
          <w:p w:rsidR="001B70FF" w:rsidRPr="0090611D" w:rsidRDefault="001B70FF" w:rsidP="000F1997">
            <w:pPr>
              <w:pStyle w:val="a4"/>
              <w:tabs>
                <w:tab w:val="left" w:pos="406"/>
              </w:tabs>
              <w:spacing w:after="0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УЗ «Дятловская ЦРБ»; УЗ «Лунинецкая ЦРБ»</w:t>
            </w:r>
          </w:p>
          <w:p w:rsidR="001B70FF" w:rsidRPr="0090611D" w:rsidRDefault="001B70FF" w:rsidP="000F1997">
            <w:pPr>
              <w:pStyle w:val="a4"/>
              <w:tabs>
                <w:tab w:val="left" w:pos="406"/>
              </w:tabs>
              <w:spacing w:after="0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УЗ «Вилейская ЦРБ»; УЗ«Славгородская ЦРБ»</w:t>
            </w:r>
          </w:p>
          <w:p w:rsidR="001B70FF" w:rsidRPr="0090611D" w:rsidRDefault="001B70FF" w:rsidP="000F1997">
            <w:pPr>
              <w:pStyle w:val="a4"/>
              <w:tabs>
                <w:tab w:val="left" w:pos="406"/>
              </w:tabs>
              <w:spacing w:after="0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УЗ «Столинская ЦРБ»;</w:t>
            </w:r>
          </w:p>
          <w:p w:rsidR="001B70FF" w:rsidRPr="0090611D" w:rsidRDefault="001B70FF" w:rsidP="000F1997">
            <w:pPr>
              <w:pStyle w:val="a4"/>
              <w:tabs>
                <w:tab w:val="left" w:pos="406"/>
              </w:tabs>
              <w:spacing w:after="0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ОАО «Глубокский Молочно-консервный комбинат» Национальный банк РБ; ОАО «Лидское пиво»</w:t>
            </w:r>
          </w:p>
          <w:p w:rsidR="001B70FF" w:rsidRPr="0090611D" w:rsidRDefault="001B70FF" w:rsidP="000F1997">
            <w:pPr>
              <w:pStyle w:val="a4"/>
              <w:tabs>
                <w:tab w:val="left" w:pos="406"/>
              </w:tabs>
              <w:spacing w:after="0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ОАО «Клецкий маслосырзавод»; Клецкий пищевой комбинат ООО «Пружанский Молочный комбинат»</w:t>
            </w:r>
          </w:p>
          <w:p w:rsidR="001B70FF" w:rsidRPr="0090611D" w:rsidRDefault="001B70FF" w:rsidP="000F1997">
            <w:pPr>
              <w:pStyle w:val="a4"/>
              <w:tabs>
                <w:tab w:val="left" w:pos="406"/>
              </w:tabs>
              <w:spacing w:after="0"/>
              <w:ind w:left="142"/>
              <w:rPr>
                <w:rFonts w:ascii="Bookman Old Style" w:hAnsi="Bookman Old Style"/>
                <w:sz w:val="16"/>
                <w:szCs w:val="16"/>
              </w:rPr>
            </w:pPr>
            <w:r w:rsidRPr="0090611D">
              <w:rPr>
                <w:rFonts w:ascii="Bookman Old Style" w:hAnsi="Bookman Old Style"/>
                <w:sz w:val="16"/>
                <w:szCs w:val="16"/>
              </w:rPr>
              <w:t>ОАО «Новогрудский маслодельный комбинат» …………….и тд.</w:t>
            </w:r>
          </w:p>
        </w:tc>
      </w:tr>
    </w:tbl>
    <w:p w:rsidR="001B70FF" w:rsidRPr="00EE67E9" w:rsidRDefault="001B70FF" w:rsidP="001B70FF">
      <w:pPr>
        <w:pStyle w:val="a4"/>
        <w:spacing w:after="0"/>
        <w:ind w:left="284"/>
        <w:jc w:val="both"/>
        <w:rPr>
          <w:rFonts w:ascii="Bookman Old Style" w:hAnsi="Bookman Old Style"/>
          <w:sz w:val="18"/>
          <w:szCs w:val="18"/>
        </w:rPr>
      </w:pPr>
    </w:p>
    <w:p w:rsidR="001B70FF" w:rsidRPr="00EE67E9" w:rsidRDefault="001B70FF" w:rsidP="001B70FF">
      <w:pPr>
        <w:tabs>
          <w:tab w:val="left" w:pos="7383"/>
        </w:tabs>
        <w:ind w:left="284"/>
        <w:jc w:val="both"/>
        <w:rPr>
          <w:rFonts w:ascii="Bookman Old Style" w:hAnsi="Bookman Old Style"/>
          <w:sz w:val="18"/>
          <w:szCs w:val="18"/>
        </w:rPr>
      </w:pPr>
      <w:r w:rsidRPr="00EE67E9">
        <w:rPr>
          <w:rFonts w:ascii="Bookman Old Style" w:hAnsi="Bookman Old Style"/>
          <w:sz w:val="18"/>
          <w:szCs w:val="18"/>
        </w:rPr>
        <w:t xml:space="preserve"> Будем рады видеть Вас в числе наших клиентов!                     </w:t>
      </w:r>
      <w:r w:rsidR="00E838C0" w:rsidRPr="00E838C0">
        <w:rPr>
          <w:rFonts w:ascii="Bookman Old Style" w:hAnsi="Bookman Old Style"/>
          <w:b/>
          <w:sz w:val="20"/>
          <w:szCs w:val="20"/>
        </w:rPr>
        <w:t>Консультация</w:t>
      </w:r>
      <w:r w:rsidR="00E838C0">
        <w:rPr>
          <w:rFonts w:ascii="Bookman Old Style" w:hAnsi="Bookman Old Style"/>
          <w:sz w:val="20"/>
          <w:szCs w:val="20"/>
        </w:rPr>
        <w:t xml:space="preserve"> </w:t>
      </w:r>
      <w:r w:rsidR="00E838C0" w:rsidRPr="00E838C0">
        <w:rPr>
          <w:rFonts w:ascii="Bookman Old Style" w:hAnsi="Bookman Old Style"/>
          <w:b/>
          <w:sz w:val="20"/>
          <w:szCs w:val="20"/>
        </w:rPr>
        <w:t>и выезд на объект БЕСПЛАТНО</w:t>
      </w:r>
      <w:r w:rsidR="00E838C0">
        <w:rPr>
          <w:rFonts w:ascii="Bookman Old Style" w:hAnsi="Bookman Old Style"/>
          <w:sz w:val="20"/>
          <w:szCs w:val="20"/>
        </w:rPr>
        <w:t>!</w:t>
      </w:r>
      <w:r w:rsidRPr="00EE67E9">
        <w:rPr>
          <w:rFonts w:ascii="Bookman Old Style" w:hAnsi="Bookman Old Style"/>
          <w:sz w:val="18"/>
          <w:szCs w:val="18"/>
        </w:rPr>
        <w:t xml:space="preserve">                                          </w:t>
      </w:r>
    </w:p>
    <w:p w:rsidR="001B70FF" w:rsidRPr="00EE67E9" w:rsidRDefault="001B70FF" w:rsidP="001B70FF">
      <w:pPr>
        <w:tabs>
          <w:tab w:val="left" w:pos="7383"/>
        </w:tabs>
        <w:ind w:left="284"/>
        <w:jc w:val="both"/>
        <w:rPr>
          <w:rFonts w:ascii="Bookman Old Style" w:hAnsi="Bookman Old Style"/>
          <w:sz w:val="18"/>
          <w:szCs w:val="18"/>
        </w:rPr>
      </w:pPr>
    </w:p>
    <w:p w:rsidR="00E838C0" w:rsidRDefault="001B70FF" w:rsidP="00E838C0">
      <w:pPr>
        <w:tabs>
          <w:tab w:val="left" w:pos="7383"/>
        </w:tabs>
        <w:ind w:left="284"/>
        <w:jc w:val="both"/>
        <w:rPr>
          <w:rFonts w:ascii="Bookman Old Style" w:hAnsi="Bookman Old Style"/>
          <w:i/>
          <w:sz w:val="18"/>
          <w:szCs w:val="18"/>
        </w:rPr>
      </w:pPr>
      <w:r w:rsidRPr="00EE67E9">
        <w:rPr>
          <w:rFonts w:ascii="Bookman Old Style" w:hAnsi="Bookman Old Style"/>
          <w:i/>
          <w:sz w:val="18"/>
          <w:szCs w:val="18"/>
          <w:lang w:val="en-US"/>
        </w:rPr>
        <w:t>C</w:t>
      </w:r>
      <w:r w:rsidRPr="00EE67E9">
        <w:rPr>
          <w:rFonts w:ascii="Bookman Old Style" w:hAnsi="Bookman Old Style"/>
          <w:i/>
          <w:sz w:val="18"/>
          <w:szCs w:val="18"/>
        </w:rPr>
        <w:t xml:space="preserve"> уважением, </w:t>
      </w:r>
      <w:r w:rsidR="002003E6">
        <w:rPr>
          <w:rFonts w:ascii="Bookman Old Style" w:hAnsi="Bookman Old Style"/>
          <w:i/>
          <w:sz w:val="18"/>
          <w:szCs w:val="18"/>
        </w:rPr>
        <w:t>начальник отдела</w:t>
      </w:r>
    </w:p>
    <w:p w:rsidR="00CA3CF8" w:rsidRDefault="002003E6" w:rsidP="00E838C0">
      <w:pPr>
        <w:tabs>
          <w:tab w:val="left" w:pos="7383"/>
        </w:tabs>
        <w:ind w:left="284"/>
        <w:jc w:val="both"/>
      </w:pPr>
      <w:r>
        <w:rPr>
          <w:rFonts w:ascii="Bookman Old Style" w:hAnsi="Bookman Old Style"/>
          <w:b/>
          <w:i/>
          <w:sz w:val="18"/>
          <w:szCs w:val="18"/>
        </w:rPr>
        <w:t>Жильникова Светлана</w:t>
      </w:r>
      <w:r w:rsidR="001B70FF">
        <w:rPr>
          <w:rFonts w:ascii="Bookman Old Style" w:hAnsi="Bookman Old Style"/>
          <w:i/>
          <w:sz w:val="18"/>
          <w:szCs w:val="18"/>
        </w:rPr>
        <w:t xml:space="preserve">   </w:t>
      </w:r>
      <w:r w:rsidR="001B70FF" w:rsidRPr="00E838C0">
        <w:rPr>
          <w:rFonts w:ascii="Bookman Old Style" w:hAnsi="Bookman Old Style"/>
          <w:b/>
          <w:i/>
          <w:sz w:val="18"/>
          <w:szCs w:val="18"/>
        </w:rPr>
        <w:t>80</w:t>
      </w:r>
      <w:r>
        <w:rPr>
          <w:rFonts w:ascii="Bookman Old Style" w:hAnsi="Bookman Old Style"/>
          <w:b/>
          <w:i/>
          <w:sz w:val="18"/>
          <w:szCs w:val="18"/>
        </w:rPr>
        <w:t>29</w:t>
      </w:r>
      <w:r w:rsidR="001B70FF" w:rsidRPr="00E838C0">
        <w:rPr>
          <w:rFonts w:ascii="Bookman Old Style" w:hAnsi="Bookman Old Style"/>
          <w:b/>
          <w:i/>
          <w:sz w:val="18"/>
          <w:szCs w:val="18"/>
        </w:rPr>
        <w:t>-</w:t>
      </w:r>
      <w:r>
        <w:rPr>
          <w:rFonts w:ascii="Bookman Old Style" w:hAnsi="Bookman Old Style"/>
          <w:b/>
          <w:i/>
          <w:sz w:val="18"/>
          <w:szCs w:val="18"/>
        </w:rPr>
        <w:t>6380680</w:t>
      </w:r>
    </w:p>
    <w:sectPr w:rsidR="00CA3CF8" w:rsidSect="00E838C0">
      <w:headerReference w:type="default" r:id="rId7"/>
      <w:pgSz w:w="11906" w:h="16838"/>
      <w:pgMar w:top="284" w:right="282" w:bottom="0" w:left="28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F85" w:rsidRDefault="009F2F85" w:rsidP="001B70FF">
      <w:r>
        <w:separator/>
      </w:r>
    </w:p>
  </w:endnote>
  <w:endnote w:type="continuationSeparator" w:id="0">
    <w:p w:rsidR="009F2F85" w:rsidRDefault="009F2F85" w:rsidP="001B70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F85" w:rsidRDefault="009F2F85" w:rsidP="001B70FF">
      <w:r>
        <w:separator/>
      </w:r>
    </w:p>
  </w:footnote>
  <w:footnote w:type="continuationSeparator" w:id="0">
    <w:p w:rsidR="009F2F85" w:rsidRDefault="009F2F85" w:rsidP="001B70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0FF" w:rsidRPr="001B70FF" w:rsidRDefault="003F3E12">
    <w:pPr>
      <w:pStyle w:val="a5"/>
      <w:rPr>
        <w:lang w:val="en-US"/>
      </w:rPr>
    </w:pPr>
    <w:r w:rsidRPr="003F3E12">
      <w:rPr>
        <w:rFonts w:ascii="Bookman Old Style" w:hAnsi="Bookman Old Style"/>
        <w:b/>
        <w:sz w:val="28"/>
        <w:szCs w:val="28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1026" type="#_x0000_t136" style="width:522pt;height:46.5pt" stroked="f">
          <v:fill color2="#aaa" type="gradient"/>
          <v:shadow color="#4d4d4d" opacity="52429f" offset=",3pt"/>
          <o:extrusion v:ext="view" color="#548dd4" on="t" viewpoint="0,34.72222mm" viewpointorigin="0,.5" skewangle="90" lightposition="0" lightposition2="0" type="perspective"/>
          <v:textpath style="font-family:&quot;Arial Black&quot;;v-text-spacing:78650f;v-text-kern:t" trim="t" fitpath="t" string="ООО «Белпромсистем-М»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B70FF"/>
    <w:rsid w:val="001B70FF"/>
    <w:rsid w:val="002003E6"/>
    <w:rsid w:val="00334AA9"/>
    <w:rsid w:val="003F3E12"/>
    <w:rsid w:val="007D610F"/>
    <w:rsid w:val="00992AE1"/>
    <w:rsid w:val="009F2F85"/>
    <w:rsid w:val="00A24D3B"/>
    <w:rsid w:val="00C42E59"/>
    <w:rsid w:val="00C44070"/>
    <w:rsid w:val="00CA3CF8"/>
    <w:rsid w:val="00E838C0"/>
    <w:rsid w:val="00F21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1B70F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B70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1B70FF"/>
  </w:style>
  <w:style w:type="paragraph" w:styleId="a5">
    <w:name w:val="header"/>
    <w:basedOn w:val="a"/>
    <w:link w:val="a6"/>
    <w:uiPriority w:val="99"/>
    <w:semiHidden/>
    <w:unhideWhenUsed/>
    <w:rsid w:val="001B70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B70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1B70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B70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rkon.by/others/passport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660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Танюша</dc:creator>
  <cp:keywords/>
  <dc:description/>
  <cp:lastModifiedBy>Светлана</cp:lastModifiedBy>
  <cp:revision>5</cp:revision>
  <cp:lastPrinted>2013-02-15T07:18:00Z</cp:lastPrinted>
  <dcterms:created xsi:type="dcterms:W3CDTF">2013-02-12T07:44:00Z</dcterms:created>
  <dcterms:modified xsi:type="dcterms:W3CDTF">2013-02-18T12:25:00Z</dcterms:modified>
</cp:coreProperties>
</file>